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ascii="仿宋" w:hAnsi="仿宋" w:eastAsia="仿宋" w:cs="仿宋"/>
          <w:sz w:val="32"/>
          <w:szCs w:val="32"/>
        </w:rPr>
      </w:pPr>
      <w:r>
        <w:rPr>
          <w:rFonts w:hint="eastAsia" w:ascii="仿宋" w:hAnsi="仿宋" w:eastAsia="仿宋" w:cs="仿宋"/>
          <w:sz w:val="32"/>
          <w:szCs w:val="32"/>
        </w:rPr>
        <w:t xml:space="preserve">                      揭市环（榕城）责改字〔20</w:t>
      </w:r>
      <w:r>
        <w:rPr>
          <w:rFonts w:hint="eastAsia" w:ascii="仿宋" w:hAnsi="仿宋" w:eastAsia="仿宋" w:cs="仿宋"/>
          <w:sz w:val="32"/>
          <w:szCs w:val="32"/>
          <w:lang w:val="en-US" w:eastAsia="zh-CN"/>
        </w:rPr>
        <w:t>22</w:t>
      </w:r>
      <w:r>
        <w:rPr>
          <w:rFonts w:hint="eastAsia" w:ascii="仿宋" w:hAnsi="仿宋" w:eastAsia="仿宋" w:cs="仿宋"/>
          <w:sz w:val="32"/>
          <w:szCs w:val="32"/>
        </w:rPr>
        <w:t>〕</w:t>
      </w:r>
      <w:r>
        <w:rPr>
          <w:rFonts w:hint="eastAsia" w:ascii="仿宋" w:hAnsi="仿宋" w:eastAsia="仿宋" w:cs="仿宋"/>
          <w:color w:val="auto"/>
          <w:sz w:val="32"/>
          <w:szCs w:val="32"/>
          <w:lang w:val="en-US" w:eastAsia="zh-CN"/>
        </w:rPr>
        <w:t>21</w:t>
      </w:r>
      <w:r>
        <w:rPr>
          <w:rFonts w:hint="eastAsia" w:ascii="仿宋" w:hAnsi="仿宋" w:eastAsia="仿宋" w:cs="仿宋"/>
          <w:color w:val="auto"/>
          <w:sz w:val="32"/>
          <w:szCs w:val="32"/>
        </w:rPr>
        <w:t xml:space="preserve">号 </w:t>
      </w:r>
      <w:r>
        <w:rPr>
          <w:rFonts w:hint="eastAsia" w:ascii="仿宋" w:hAnsi="仿宋" w:eastAsia="仿宋" w:cs="仿宋"/>
          <w:color w:val="0000FF"/>
          <w:sz w:val="32"/>
          <w:szCs w:val="32"/>
        </w:rPr>
        <w:t xml:space="preserve"> </w:t>
      </w:r>
      <w:r>
        <w:rPr>
          <w:rFonts w:hint="eastAsia" w:ascii="仿宋" w:hAnsi="仿宋" w:eastAsia="仿宋" w:cs="仿宋"/>
          <w:sz w:val="32"/>
          <w:szCs w:val="32"/>
        </w:rPr>
        <w:t xml:space="preserve"> </w:t>
      </w:r>
    </w:p>
    <w:p>
      <w:pPr>
        <w:jc w:val="left"/>
        <w:rPr>
          <w:rFonts w:hint="eastAsia" w:ascii="仿宋" w:hAnsi="仿宋" w:eastAsia="仿宋" w:cs="仿宋"/>
          <w:sz w:val="32"/>
          <w:szCs w:val="32"/>
        </w:rPr>
      </w:pPr>
      <w:r>
        <w:rPr>
          <w:rFonts w:hint="default" w:ascii="仿宋" w:hAnsi="仿宋" w:eastAsia="仿宋" w:cs="仿宋"/>
          <w:sz w:val="32"/>
          <w:szCs w:val="32"/>
          <w:lang w:val="en-US" w:eastAsia="zh-CN"/>
        </w:rPr>
        <w:t>揭阳市升雅塑</w:t>
      </w:r>
      <w:r>
        <w:rPr>
          <w:rFonts w:hint="eastAsia" w:ascii="仿宋" w:hAnsi="仿宋" w:eastAsia="仿宋" w:cs="仿宋"/>
          <w:sz w:val="32"/>
          <w:szCs w:val="32"/>
          <w:lang w:val="en-US" w:eastAsia="zh-CN"/>
        </w:rPr>
        <w:t>胶</w:t>
      </w:r>
      <w:r>
        <w:rPr>
          <w:rFonts w:hint="default" w:ascii="仿宋" w:hAnsi="仿宋" w:eastAsia="仿宋" w:cs="仿宋"/>
          <w:sz w:val="32"/>
          <w:szCs w:val="32"/>
          <w:lang w:val="en-US" w:eastAsia="zh-CN"/>
        </w:rPr>
        <w:t>五金实业有限公司</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统一社会信用代码：</w:t>
      </w:r>
      <w:r>
        <w:rPr>
          <w:rFonts w:hint="default" w:ascii="仿宋" w:hAnsi="仿宋" w:eastAsia="仿宋" w:cs="仿宋"/>
          <w:sz w:val="32"/>
          <w:szCs w:val="32"/>
          <w:lang w:val="en-US" w:eastAsia="zh-CN"/>
        </w:rPr>
        <w:t>914452</w:t>
      </w:r>
      <w:r>
        <w:rPr>
          <w:rFonts w:hint="eastAsia" w:ascii="仿宋" w:hAnsi="仿宋" w:eastAsia="仿宋" w:cs="仿宋"/>
          <w:sz w:val="32"/>
          <w:szCs w:val="32"/>
          <w:lang w:val="en-US" w:eastAsia="zh-CN"/>
        </w:rPr>
        <w:t>00</w:t>
      </w:r>
      <w:r>
        <w:rPr>
          <w:rFonts w:hint="default" w:ascii="仿宋" w:hAnsi="仿宋" w:eastAsia="仿宋" w:cs="仿宋"/>
          <w:sz w:val="32"/>
          <w:szCs w:val="32"/>
          <w:lang w:val="en-US" w:eastAsia="zh-CN"/>
        </w:rPr>
        <w:t>MA</w:t>
      </w:r>
      <w:r>
        <w:rPr>
          <w:rFonts w:hint="eastAsia" w:ascii="仿宋" w:hAnsi="仿宋" w:eastAsia="仿宋" w:cs="仿宋"/>
          <w:sz w:val="32"/>
          <w:szCs w:val="32"/>
          <w:lang w:val="en-US" w:eastAsia="zh-CN"/>
        </w:rPr>
        <w:t>4WFUP81G</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法定代表人：陈友波</w:t>
      </w:r>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身份证号码：</w:t>
      </w:r>
    </w:p>
    <w:p>
      <w:pPr>
        <w:ind w:firstLine="640" w:firstLineChars="200"/>
        <w:jc w:val="left"/>
        <w:rPr>
          <w:rFonts w:hint="eastAsia" w:ascii="仿宋" w:hAnsi="仿宋" w:eastAsia="仿宋" w:cs="仿宋"/>
          <w:sz w:val="32"/>
          <w:szCs w:val="32"/>
          <w:lang w:val="en-US" w:eastAsia="zh-CN"/>
        </w:rPr>
      </w:pPr>
      <w:bookmarkStart w:id="0" w:name="_GoBack"/>
      <w:bookmarkEnd w:id="0"/>
      <w:r>
        <w:rPr>
          <w:rFonts w:hint="eastAsia" w:ascii="仿宋" w:hAnsi="仿宋" w:eastAsia="仿宋" w:cs="仿宋"/>
          <w:sz w:val="32"/>
          <w:szCs w:val="32"/>
          <w:lang w:val="en-US" w:eastAsia="zh-CN"/>
        </w:rPr>
        <w:t>经营场所：揭阳市榕城区西陈第一工业区</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both"/>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2022年4月15日，揭阳市生态环境局联合我局执法人员、榕东街道办事处工作人员对</w:t>
      </w:r>
      <w:r>
        <w:rPr>
          <w:rFonts w:hint="default" w:ascii="仿宋" w:hAnsi="仿宋" w:eastAsia="仿宋" w:cs="仿宋"/>
          <w:sz w:val="32"/>
          <w:szCs w:val="32"/>
          <w:lang w:val="en-US" w:eastAsia="zh-CN"/>
        </w:rPr>
        <w:t>揭阳市升雅塑</w:t>
      </w:r>
      <w:r>
        <w:rPr>
          <w:rFonts w:hint="eastAsia" w:ascii="仿宋" w:hAnsi="仿宋" w:eastAsia="仿宋" w:cs="仿宋"/>
          <w:sz w:val="32"/>
          <w:szCs w:val="32"/>
          <w:lang w:val="en-US" w:eastAsia="zh-CN"/>
        </w:rPr>
        <w:t>胶</w:t>
      </w:r>
      <w:r>
        <w:rPr>
          <w:rFonts w:hint="default" w:ascii="仿宋" w:hAnsi="仿宋" w:eastAsia="仿宋" w:cs="仿宋"/>
          <w:sz w:val="32"/>
          <w:szCs w:val="32"/>
          <w:lang w:val="en-US" w:eastAsia="zh-CN"/>
        </w:rPr>
        <w:t>五金实业有限公司</w:t>
      </w:r>
      <w:r>
        <w:rPr>
          <w:rFonts w:hint="eastAsia" w:ascii="仿宋" w:hAnsi="仿宋" w:eastAsia="仿宋" w:cs="仿宋"/>
          <w:sz w:val="32"/>
          <w:szCs w:val="32"/>
          <w:lang w:val="en-US" w:eastAsia="zh-CN"/>
        </w:rPr>
        <w:t>进行检查，发现你公司存在</w:t>
      </w:r>
      <w:r>
        <w:rPr>
          <w:rFonts w:hint="eastAsia" w:ascii="仿宋" w:hAnsi="仿宋" w:eastAsia="仿宋" w:cs="仿宋"/>
          <w:bCs/>
          <w:sz w:val="32"/>
          <w:szCs w:val="32"/>
          <w:lang w:val="en-US" w:eastAsia="zh-CN"/>
        </w:rPr>
        <w:t>建设项目环保备案后，建设项目的性质、规模、采用工艺发生重大变动，建设单位未重新报批建设项目的环境影响评价文件（报告表），擅自开工建设</w:t>
      </w:r>
      <w:r>
        <w:rPr>
          <w:rFonts w:hint="eastAsia" w:ascii="仿宋" w:hAnsi="仿宋" w:eastAsia="仿宋" w:cs="仿宋"/>
          <w:sz w:val="32"/>
          <w:szCs w:val="32"/>
          <w:lang w:val="en-US" w:eastAsia="zh-CN"/>
        </w:rPr>
        <w:t>。</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 xml:space="preserve">以上事实，有《现场检查笔录》、《调查询问笔录》、照片等为证。 </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上述行为违反了</w:t>
      </w:r>
      <w:r>
        <w:rPr>
          <w:rFonts w:hint="eastAsia" w:ascii="仿宋" w:hAnsi="仿宋" w:eastAsia="仿宋" w:cs="仿宋"/>
          <w:sz w:val="32"/>
          <w:szCs w:val="32"/>
          <w:lang w:val="en-US" w:eastAsia="zh-CN"/>
        </w:rPr>
        <w:t>《中华人民共和国环境影响评价法》第二十四条第一款的规定</w:t>
      </w:r>
      <w:r>
        <w:rPr>
          <w:rFonts w:hint="eastAsia" w:ascii="仿宋" w:hAnsi="仿宋" w:eastAsia="仿宋" w:cs="仿宋"/>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根据《中华人民共和国环境影响评价法》第三十一条第一款的规定，我局决定责令</w:t>
      </w:r>
      <w:r>
        <w:rPr>
          <w:rFonts w:hint="eastAsia" w:ascii="仿宋" w:hAnsi="仿宋" w:eastAsia="仿宋" w:cs="仿宋"/>
          <w:sz w:val="32"/>
          <w:szCs w:val="32"/>
          <w:lang w:val="en-US" w:eastAsia="zh-CN"/>
        </w:rPr>
        <w:t>你公司扩大规模新增水抛机、新增塑胶玩具加工项目</w:t>
      </w:r>
      <w:r>
        <w:rPr>
          <w:rFonts w:hint="eastAsia" w:ascii="仿宋" w:hAnsi="仿宋" w:eastAsia="仿宋" w:cs="仿宋"/>
          <w:sz w:val="32"/>
          <w:szCs w:val="32"/>
        </w:rPr>
        <w:t>停止建设，在通过生态环境部门环评批复之前，不得擅自恢复建设。</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我局将对你</w:t>
      </w:r>
      <w:r>
        <w:rPr>
          <w:rFonts w:hint="eastAsia" w:ascii="仿宋" w:hAnsi="仿宋" w:eastAsia="仿宋" w:cs="仿宋"/>
          <w:sz w:val="32"/>
          <w:szCs w:val="32"/>
          <w:lang w:val="en-US" w:eastAsia="zh-CN"/>
        </w:rPr>
        <w:t>公</w:t>
      </w:r>
      <w:r>
        <w:rPr>
          <w:rFonts w:hint="eastAsia" w:ascii="仿宋" w:hAnsi="仿宋" w:eastAsia="仿宋" w:cs="仿宋"/>
          <w:sz w:val="32"/>
          <w:szCs w:val="32"/>
        </w:rPr>
        <w:t>司改正违法行为的情况实施检查。请你于20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17</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你如对本决定不服，可以在接到本决定书之日起六十日内向揭阳市人民政府</w:t>
      </w:r>
      <w:r>
        <w:rPr>
          <w:rFonts w:hint="eastAsia" w:ascii="仿宋" w:hAnsi="仿宋" w:eastAsia="仿宋" w:cs="仿宋"/>
          <w:sz w:val="32"/>
          <w:szCs w:val="32"/>
          <w:lang w:val="en-US" w:eastAsia="zh-CN"/>
        </w:rPr>
        <w:t>行政复议办公室</w:t>
      </w:r>
      <w:r>
        <w:rPr>
          <w:rFonts w:hint="eastAsia" w:ascii="仿宋" w:hAnsi="仿宋" w:eastAsia="仿宋" w:cs="仿宋"/>
          <w:sz w:val="32"/>
          <w:szCs w:val="32"/>
        </w:rPr>
        <w:t xml:space="preserve">申请行政复议；也可以在接到本决定书之日起六个月内依法向揭阳市榕城区人民法院提起行政诉讼。 </w:t>
      </w:r>
    </w:p>
    <w:p>
      <w:pPr>
        <w:ind w:firstLine="640" w:firstLineChars="200"/>
        <w:jc w:val="both"/>
        <w:rPr>
          <w:rFonts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逾期不申请行政复议，也不向人民法院提起行政诉讼，又不履行本决定的，我局将依法申请人民法院强制执行。</w:t>
      </w: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left"/>
        <w:rPr>
          <w:rFonts w:ascii="仿宋" w:hAnsi="仿宋" w:eastAsia="仿宋" w:cs="仿宋"/>
          <w:sz w:val="32"/>
          <w:szCs w:val="32"/>
        </w:rPr>
      </w:pP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揭阳市生态环境局</w:t>
      </w:r>
    </w:p>
    <w:p>
      <w:pPr>
        <w:spacing w:line="500" w:lineRule="exact"/>
        <w:jc w:val="right"/>
        <w:rPr>
          <w:rFonts w:ascii="仿宋" w:hAnsi="仿宋" w:eastAsia="仿宋" w:cs="仿宋"/>
          <w:sz w:val="32"/>
          <w:szCs w:val="32"/>
        </w:rPr>
      </w:pPr>
      <w:r>
        <w:rPr>
          <w:rFonts w:hint="eastAsia" w:ascii="仿宋" w:hAnsi="仿宋" w:eastAsia="仿宋" w:cs="仿宋"/>
          <w:sz w:val="32"/>
          <w:szCs w:val="32"/>
        </w:rPr>
        <w:t xml:space="preserve">                                  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5</w:t>
      </w:r>
      <w:r>
        <w:rPr>
          <w:rFonts w:hint="eastAsia" w:ascii="仿宋" w:hAnsi="仿宋" w:eastAsia="仿宋" w:cs="仿宋"/>
          <w:sz w:val="32"/>
          <w:szCs w:val="32"/>
        </w:rPr>
        <w:t>月</w:t>
      </w:r>
      <w:r>
        <w:rPr>
          <w:rFonts w:hint="eastAsia" w:ascii="仿宋" w:hAnsi="仿宋" w:eastAsia="仿宋" w:cs="仿宋"/>
          <w:sz w:val="32"/>
          <w:szCs w:val="32"/>
          <w:lang w:val="en-US" w:eastAsia="zh-CN"/>
        </w:rPr>
        <w:t>10</w:t>
      </w:r>
      <w:r>
        <w:rPr>
          <w:rFonts w:hint="eastAsia" w:ascii="仿宋" w:hAnsi="仿宋" w:eastAsia="仿宋" w:cs="仿宋"/>
          <w:sz w:val="32"/>
          <w:szCs w:val="32"/>
        </w:rPr>
        <w:t xml:space="preserve">日 </w:t>
      </w:r>
    </w:p>
    <w:p>
      <w:pPr>
        <w:rPr>
          <w:rFonts w:ascii="仿宋" w:hAnsi="仿宋" w:eastAsia="仿宋" w:cs="仿宋"/>
          <w:sz w:val="32"/>
          <w:szCs w:val="32"/>
        </w:rPr>
      </w:pPr>
    </w:p>
    <w:p/>
    <w:sectPr>
      <w:footerReference r:id="rId3" w:type="default"/>
      <w:pgSz w:w="11906" w:h="16838"/>
      <w:pgMar w:top="1440" w:right="1646" w:bottom="144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NkMWIyNzYyMjJmY2IzNzM5ZDBlMTVlODg3NzczODgifQ=="/>
  </w:docVars>
  <w:rsids>
    <w:rsidRoot w:val="002924CE"/>
    <w:rsid w:val="00045714"/>
    <w:rsid w:val="000F78AB"/>
    <w:rsid w:val="00264A11"/>
    <w:rsid w:val="002924CE"/>
    <w:rsid w:val="00786043"/>
    <w:rsid w:val="00BB2475"/>
    <w:rsid w:val="00BC5D0E"/>
    <w:rsid w:val="00DC673E"/>
    <w:rsid w:val="017B781B"/>
    <w:rsid w:val="02D840B4"/>
    <w:rsid w:val="03033EE5"/>
    <w:rsid w:val="031E1DC4"/>
    <w:rsid w:val="034C7B41"/>
    <w:rsid w:val="0676073E"/>
    <w:rsid w:val="076444C8"/>
    <w:rsid w:val="07C956D2"/>
    <w:rsid w:val="07D468A0"/>
    <w:rsid w:val="07F2213B"/>
    <w:rsid w:val="081A524F"/>
    <w:rsid w:val="09054C61"/>
    <w:rsid w:val="09564D8A"/>
    <w:rsid w:val="09A51C74"/>
    <w:rsid w:val="0A051F93"/>
    <w:rsid w:val="0AAE62C8"/>
    <w:rsid w:val="0AFB41CE"/>
    <w:rsid w:val="0B4C42B0"/>
    <w:rsid w:val="0B51061A"/>
    <w:rsid w:val="0CDF47EF"/>
    <w:rsid w:val="0D0456C5"/>
    <w:rsid w:val="0E1F6664"/>
    <w:rsid w:val="0E8A501E"/>
    <w:rsid w:val="0F162FD5"/>
    <w:rsid w:val="0F294719"/>
    <w:rsid w:val="0FD36D2E"/>
    <w:rsid w:val="0FF905BD"/>
    <w:rsid w:val="106020F6"/>
    <w:rsid w:val="10645723"/>
    <w:rsid w:val="10CA6906"/>
    <w:rsid w:val="11706FF0"/>
    <w:rsid w:val="119841A1"/>
    <w:rsid w:val="121B5650"/>
    <w:rsid w:val="12DF16C0"/>
    <w:rsid w:val="13FC1ADC"/>
    <w:rsid w:val="14F21366"/>
    <w:rsid w:val="155D6978"/>
    <w:rsid w:val="165B73D5"/>
    <w:rsid w:val="16A24E04"/>
    <w:rsid w:val="17231CAA"/>
    <w:rsid w:val="18B9731F"/>
    <w:rsid w:val="19B811D1"/>
    <w:rsid w:val="1AB17E6F"/>
    <w:rsid w:val="1DCF415F"/>
    <w:rsid w:val="1EFB5A8E"/>
    <w:rsid w:val="1F44641A"/>
    <w:rsid w:val="1FA40CA1"/>
    <w:rsid w:val="206A273B"/>
    <w:rsid w:val="20CF6098"/>
    <w:rsid w:val="22AF34E0"/>
    <w:rsid w:val="22F85198"/>
    <w:rsid w:val="230B072D"/>
    <w:rsid w:val="232045AC"/>
    <w:rsid w:val="24DA0C5A"/>
    <w:rsid w:val="24FB0E87"/>
    <w:rsid w:val="26B96187"/>
    <w:rsid w:val="26FA4B9D"/>
    <w:rsid w:val="27FF76BE"/>
    <w:rsid w:val="282D60AA"/>
    <w:rsid w:val="28E73B76"/>
    <w:rsid w:val="29945E88"/>
    <w:rsid w:val="29E532E5"/>
    <w:rsid w:val="2B5446D0"/>
    <w:rsid w:val="2BB22555"/>
    <w:rsid w:val="2BBD0698"/>
    <w:rsid w:val="2D3805F9"/>
    <w:rsid w:val="2D39592C"/>
    <w:rsid w:val="2ECA26E8"/>
    <w:rsid w:val="2F0F1180"/>
    <w:rsid w:val="30711057"/>
    <w:rsid w:val="309171CB"/>
    <w:rsid w:val="314138F5"/>
    <w:rsid w:val="320209CC"/>
    <w:rsid w:val="326F193C"/>
    <w:rsid w:val="344011DE"/>
    <w:rsid w:val="34647C9C"/>
    <w:rsid w:val="34A7427F"/>
    <w:rsid w:val="355B5F9F"/>
    <w:rsid w:val="374F542D"/>
    <w:rsid w:val="37BF302E"/>
    <w:rsid w:val="38126EC9"/>
    <w:rsid w:val="399F1981"/>
    <w:rsid w:val="3A050EC6"/>
    <w:rsid w:val="3A852DB8"/>
    <w:rsid w:val="3BDF1D94"/>
    <w:rsid w:val="3C633925"/>
    <w:rsid w:val="3CBC30DD"/>
    <w:rsid w:val="3EC550F0"/>
    <w:rsid w:val="3F8B6AA2"/>
    <w:rsid w:val="3FF41950"/>
    <w:rsid w:val="408D0011"/>
    <w:rsid w:val="40F5098B"/>
    <w:rsid w:val="4118118C"/>
    <w:rsid w:val="41936615"/>
    <w:rsid w:val="41BD3514"/>
    <w:rsid w:val="42A367FC"/>
    <w:rsid w:val="42BD77E2"/>
    <w:rsid w:val="439D1FFF"/>
    <w:rsid w:val="44BD69EB"/>
    <w:rsid w:val="456D4416"/>
    <w:rsid w:val="457829BA"/>
    <w:rsid w:val="46F240C2"/>
    <w:rsid w:val="47362AEF"/>
    <w:rsid w:val="47A52D06"/>
    <w:rsid w:val="492B486B"/>
    <w:rsid w:val="4A471230"/>
    <w:rsid w:val="4A523B14"/>
    <w:rsid w:val="4AA74825"/>
    <w:rsid w:val="4AC50AED"/>
    <w:rsid w:val="4BA76BF9"/>
    <w:rsid w:val="4C0754F3"/>
    <w:rsid w:val="4C2A2BB8"/>
    <w:rsid w:val="4CBD413D"/>
    <w:rsid w:val="4D0023ED"/>
    <w:rsid w:val="4D610D3C"/>
    <w:rsid w:val="4E12117B"/>
    <w:rsid w:val="4FFE7E20"/>
    <w:rsid w:val="51A24A4C"/>
    <w:rsid w:val="51A27DB4"/>
    <w:rsid w:val="51EE47C9"/>
    <w:rsid w:val="524A762C"/>
    <w:rsid w:val="530866EA"/>
    <w:rsid w:val="53EC5A6E"/>
    <w:rsid w:val="545E2D11"/>
    <w:rsid w:val="559247B8"/>
    <w:rsid w:val="55C05D04"/>
    <w:rsid w:val="56B75990"/>
    <w:rsid w:val="56C36DD5"/>
    <w:rsid w:val="57E85AC3"/>
    <w:rsid w:val="5896022E"/>
    <w:rsid w:val="5BB24731"/>
    <w:rsid w:val="5BB941B3"/>
    <w:rsid w:val="5BFB6995"/>
    <w:rsid w:val="5D485594"/>
    <w:rsid w:val="5D781CFC"/>
    <w:rsid w:val="5EA37294"/>
    <w:rsid w:val="5EFA28BD"/>
    <w:rsid w:val="5F1839C5"/>
    <w:rsid w:val="5F6F19EA"/>
    <w:rsid w:val="609E54CA"/>
    <w:rsid w:val="61CA2A1B"/>
    <w:rsid w:val="62344338"/>
    <w:rsid w:val="625445EE"/>
    <w:rsid w:val="62550FA1"/>
    <w:rsid w:val="632811ED"/>
    <w:rsid w:val="63580B9D"/>
    <w:rsid w:val="6536088D"/>
    <w:rsid w:val="65B51598"/>
    <w:rsid w:val="66D94A84"/>
    <w:rsid w:val="6892177C"/>
    <w:rsid w:val="68CA68AB"/>
    <w:rsid w:val="68DF3C6B"/>
    <w:rsid w:val="69675D38"/>
    <w:rsid w:val="69765236"/>
    <w:rsid w:val="6B6B3F41"/>
    <w:rsid w:val="6BB12556"/>
    <w:rsid w:val="6D746907"/>
    <w:rsid w:val="6E356D72"/>
    <w:rsid w:val="6FB42615"/>
    <w:rsid w:val="70447581"/>
    <w:rsid w:val="71CF405A"/>
    <w:rsid w:val="73406B7A"/>
    <w:rsid w:val="755F2EC8"/>
    <w:rsid w:val="75E1395B"/>
    <w:rsid w:val="763E532E"/>
    <w:rsid w:val="769C4A79"/>
    <w:rsid w:val="76DF0244"/>
    <w:rsid w:val="770C499A"/>
    <w:rsid w:val="771F7C92"/>
    <w:rsid w:val="78E22C4C"/>
    <w:rsid w:val="79AC62D8"/>
    <w:rsid w:val="7A910122"/>
    <w:rsid w:val="7BC76F3D"/>
    <w:rsid w:val="7BDA654D"/>
    <w:rsid w:val="7BF84F16"/>
    <w:rsid w:val="7F5D2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624</Words>
  <Characters>657</Characters>
  <Lines>1</Lines>
  <Paragraphs>1</Paragraphs>
  <TotalTime>2</TotalTime>
  <ScaleCrop>false</ScaleCrop>
  <LinksUpToDate>false</LinksUpToDate>
  <CharactersWithSpaces>765</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2022-05-02T10:14:00Z</cp:lastPrinted>
  <dcterms:modified xsi:type="dcterms:W3CDTF">2022-06-29T02:07:29Z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9FB6012C48F04BB18749675C6D730673</vt:lpwstr>
  </property>
</Properties>
</file>